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EE" w:rsidRPr="008A74F3" w:rsidRDefault="00C06FEE" w:rsidP="00C06FEE">
      <w:pPr>
        <w:spacing w:after="0" w:line="240" w:lineRule="auto"/>
        <w:rPr>
          <w:rFonts w:cs="Times New Roman"/>
          <w:b/>
        </w:rPr>
      </w:pPr>
      <w:r w:rsidRPr="008A74F3">
        <w:rPr>
          <w:rFonts w:cs="Times New Roman"/>
          <w:b/>
        </w:rPr>
        <w:t xml:space="preserve">Joan </w:t>
      </w:r>
      <w:proofErr w:type="spellStart"/>
      <w:r w:rsidRPr="008A74F3">
        <w:rPr>
          <w:rFonts w:cs="Times New Roman"/>
          <w:b/>
        </w:rPr>
        <w:t>Gillece</w:t>
      </w:r>
      <w:proofErr w:type="spellEnd"/>
      <w:r w:rsidRPr="008A74F3">
        <w:rPr>
          <w:rFonts w:cs="Times New Roman"/>
          <w:b/>
        </w:rPr>
        <w:t xml:space="preserve">, </w:t>
      </w:r>
      <w:proofErr w:type="spellStart"/>
      <w:r w:rsidRPr="008A74F3">
        <w:rPr>
          <w:rFonts w:cs="Times New Roman"/>
          <w:b/>
        </w:rPr>
        <w:t>Ph.D</w:t>
      </w:r>
      <w:proofErr w:type="spellEnd"/>
    </w:p>
    <w:p w:rsidR="00C06FEE" w:rsidRPr="008A74F3" w:rsidRDefault="00C06FEE" w:rsidP="00C06FEE">
      <w:pPr>
        <w:pStyle w:val="ListParagraph"/>
        <w:spacing w:after="0" w:line="240" w:lineRule="auto"/>
        <w:ind w:left="0"/>
        <w:rPr>
          <w:rFonts w:cs="Times New Roman"/>
          <w:i/>
        </w:rPr>
      </w:pPr>
      <w:r w:rsidRPr="008A74F3">
        <w:rPr>
          <w:rFonts w:cs="Times New Roman"/>
          <w:i/>
        </w:rPr>
        <w:t xml:space="preserve">Director, SAMHSA National Center for Trauma Informed Care </w:t>
      </w:r>
    </w:p>
    <w:p w:rsidR="00C06FEE" w:rsidRPr="008A74F3" w:rsidRDefault="00C06FEE" w:rsidP="00C06FEE">
      <w:pPr>
        <w:pStyle w:val="ListParagraph"/>
        <w:spacing w:after="0" w:line="240" w:lineRule="auto"/>
        <w:rPr>
          <w:rFonts w:cs="Times New Roman"/>
          <w:i/>
        </w:rPr>
      </w:pPr>
    </w:p>
    <w:p w:rsidR="00C06FEE" w:rsidRPr="008A74F3" w:rsidRDefault="00C06FEE" w:rsidP="00C06FEE">
      <w:pPr>
        <w:pStyle w:val="ListParagraph"/>
        <w:spacing w:after="0" w:line="240" w:lineRule="auto"/>
        <w:ind w:left="0"/>
        <w:rPr>
          <w:rFonts w:cs="Times New Roman"/>
        </w:rPr>
      </w:pPr>
      <w:r w:rsidRPr="008A74F3">
        <w:rPr>
          <w:rFonts w:cs="Times New Roman"/>
        </w:rPr>
        <w:t xml:space="preserve">Dr. </w:t>
      </w:r>
      <w:proofErr w:type="spellStart"/>
      <w:r w:rsidRPr="008A74F3">
        <w:rPr>
          <w:rFonts w:cs="Times New Roman"/>
        </w:rPr>
        <w:t>Gillece</w:t>
      </w:r>
      <w:proofErr w:type="spellEnd"/>
      <w:r w:rsidRPr="008A74F3">
        <w:rPr>
          <w:rFonts w:cs="Times New Roman"/>
        </w:rPr>
        <w:t xml:space="preserve"> has thirty-five years of experience working in the behavioral health field with twenty dedicated to trauma and eleven in prevention of seclusion and restraint. Working across agencies, Dr. </w:t>
      </w:r>
      <w:proofErr w:type="spellStart"/>
      <w:r w:rsidRPr="008A74F3">
        <w:rPr>
          <w:rFonts w:cs="Times New Roman"/>
        </w:rPr>
        <w:t>Gillece</w:t>
      </w:r>
      <w:proofErr w:type="spellEnd"/>
      <w:r w:rsidRPr="008A74F3">
        <w:rPr>
          <w:rFonts w:cs="Times New Roman"/>
        </w:rPr>
        <w:t xml:space="preserve"> promotes the use of trauma-informed care in multiple settings including mental health, substance abuse, adult and juvenile justice, and homeless services. </w:t>
      </w:r>
    </w:p>
    <w:p w:rsidR="00C06FEE" w:rsidRPr="008A74F3" w:rsidRDefault="00C06FEE" w:rsidP="00C06FEE">
      <w:pPr>
        <w:pStyle w:val="ListParagraph"/>
        <w:spacing w:after="0" w:line="240" w:lineRule="auto"/>
        <w:ind w:left="0"/>
        <w:rPr>
          <w:rFonts w:cs="Times New Roman"/>
        </w:rPr>
      </w:pPr>
    </w:p>
    <w:p w:rsidR="00C06FEE" w:rsidRPr="00B85AB2" w:rsidRDefault="00C06FEE" w:rsidP="00C06FEE">
      <w:r w:rsidRPr="008A74F3">
        <w:rPr>
          <w:rFonts w:cs="Times New Roman"/>
        </w:rPr>
        <w:t xml:space="preserve">Prior to joining the National Association of State Mental Health Program Directors (NASMHPD) eleven years ago, Dr. </w:t>
      </w:r>
      <w:proofErr w:type="spellStart"/>
      <w:r w:rsidRPr="008A74F3">
        <w:rPr>
          <w:rFonts w:cs="Times New Roman"/>
        </w:rPr>
        <w:t>Gillece</w:t>
      </w:r>
      <w:proofErr w:type="spellEnd"/>
      <w:r w:rsidRPr="008A74F3">
        <w:rPr>
          <w:rFonts w:cs="Times New Roman"/>
        </w:rPr>
        <w:t xml:space="preserve"> served as Director of Special Populations for Maryland’s Mental Hygiene Administration where her responsibilities included all aspects of state mental health planning and delivery of services as well as development of collaboration across agencies serving individuals with psychiatric diagnosis. As project director for SAMHSA’s National Center for Trauma-Informed Care (NCTIC), Dr. </w:t>
      </w:r>
      <w:proofErr w:type="spellStart"/>
      <w:r w:rsidRPr="008A74F3">
        <w:rPr>
          <w:rFonts w:cs="Times New Roman"/>
        </w:rPr>
        <w:t>Gillece</w:t>
      </w:r>
      <w:proofErr w:type="spellEnd"/>
      <w:r w:rsidRPr="008A74F3">
        <w:rPr>
          <w:rFonts w:cs="Times New Roman"/>
        </w:rPr>
        <w:t xml:space="preserve"> has championed the cause of full consumer integration and development of Culturally Competent programs. Utilizing survivors in all aspects of trauma work, Dr. </w:t>
      </w:r>
      <w:proofErr w:type="spellStart"/>
      <w:r w:rsidRPr="008A74F3">
        <w:rPr>
          <w:rFonts w:cs="Times New Roman"/>
        </w:rPr>
        <w:t>Gillece</w:t>
      </w:r>
      <w:proofErr w:type="spellEnd"/>
      <w:r w:rsidRPr="008A74F3">
        <w:rPr>
          <w:rFonts w:cs="Times New Roman"/>
        </w:rPr>
        <w:t xml:space="preserve"> has coordinated and provided technical assistance, conference presentations, and consultations to multiple systems across the country. Commitment to strength-based support by implementing trauma informed values with the overreaching theme of healing has been her focus.</w:t>
      </w:r>
    </w:p>
    <w:p w:rsidR="001A3206" w:rsidRDefault="001A3206">
      <w:bookmarkStart w:id="0" w:name="_GoBack"/>
      <w:bookmarkEnd w:id="0"/>
    </w:p>
    <w:sectPr w:rsidR="001A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E"/>
    <w:rsid w:val="001A3206"/>
    <w:rsid w:val="00C0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9A569-A7A2-43E5-8E0D-CEAC553D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Temp2</dc:creator>
  <cp:keywords/>
  <dc:description/>
  <cp:lastModifiedBy>Temp2</cp:lastModifiedBy>
  <cp:revision>1</cp:revision>
  <dcterms:created xsi:type="dcterms:W3CDTF">2020-03-19T18:27:00Z</dcterms:created>
  <dcterms:modified xsi:type="dcterms:W3CDTF">2020-03-19T18:28:00Z</dcterms:modified>
</cp:coreProperties>
</file>